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CE" w:rsidRPr="00FC418A" w:rsidRDefault="003F41CE" w:rsidP="003F41CE">
      <w:pPr>
        <w:spacing w:before="240"/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3F41CE" w:rsidRDefault="003F41CE" w:rsidP="003F41CE">
      <w:pPr>
        <w:jc w:val="center"/>
        <w:rPr>
          <w:b/>
          <w:bCs/>
          <w:sz w:val="16"/>
          <w:szCs w:val="16"/>
        </w:rPr>
      </w:pPr>
    </w:p>
    <w:p w:rsidR="003F41CE" w:rsidRDefault="003F41CE" w:rsidP="003F41CE">
      <w:pPr>
        <w:jc w:val="center"/>
        <w:rPr>
          <w:b/>
          <w:bCs/>
        </w:rPr>
      </w:pPr>
      <w:r>
        <w:rPr>
          <w:b/>
          <w:bCs/>
        </w:rPr>
        <w:t>Для підбору запобіжних клапанів</w:t>
      </w:r>
    </w:p>
    <w:p w:rsidR="003F41CE" w:rsidRDefault="003F41CE" w:rsidP="003F41CE">
      <w:pPr>
        <w:jc w:val="center"/>
        <w:rPr>
          <w:b/>
          <w:bCs/>
        </w:rPr>
      </w:pPr>
    </w:p>
    <w:p w:rsidR="003F41CE" w:rsidRPr="00FC418A" w:rsidRDefault="003F41CE" w:rsidP="003F41CE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3F41CE" w:rsidRPr="006B189A" w:rsidTr="00033EA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Постачальник:</w:t>
            </w: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ТОВ НВП «ОПЕКС Енергосистеми»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компанія: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3F41CE" w:rsidRPr="006B189A" w:rsidTr="00033EAC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Контактна особа:</w:t>
            </w:r>
          </w:p>
        </w:tc>
      </w:tr>
      <w:tr w:rsidR="003F41CE" w:rsidRPr="006B189A" w:rsidTr="00033EAC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1CE" w:rsidRPr="006B189A" w:rsidRDefault="003F41CE" w:rsidP="005A679B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http: //</w:t>
            </w:r>
            <w:hyperlink r:id="rId7" w:history="1">
              <w:r w:rsidR="005A679B" w:rsidRPr="0079008D">
                <w:rPr>
                  <w:rStyle w:val="a9"/>
                  <w:sz w:val="22"/>
                  <w:szCs w:val="22"/>
                  <w:lang w:val="en-US"/>
                </w:rPr>
                <w:t>www.opeks.energy</w:t>
              </w:r>
            </w:hyperlink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Посада:</w:t>
            </w:r>
          </w:p>
        </w:tc>
      </w:tr>
      <w:tr w:rsidR="003F41CE" w:rsidRPr="005A679B" w:rsidTr="00033EAC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1CE" w:rsidRPr="009300BB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de-DE"/>
              </w:rPr>
            </w:pPr>
            <w:r w:rsidRPr="009300BB">
              <w:rPr>
                <w:b/>
                <w:bCs/>
                <w:sz w:val="22"/>
                <w:szCs w:val="22"/>
                <w:lang w:val="de-DE"/>
              </w:rPr>
              <w:t>e-mail:</w:t>
            </w:r>
            <w:r w:rsidRPr="009300BB">
              <w:rPr>
                <w:sz w:val="22"/>
                <w:szCs w:val="22"/>
                <w:lang w:val="de-DE"/>
              </w:rPr>
              <w:t xml:space="preserve"> </w:t>
            </w:r>
            <w:hyperlink r:id="rId8" w:history="1">
              <w:r w:rsidRPr="0057624D">
                <w:rPr>
                  <w:rStyle w:val="a9"/>
                  <w:sz w:val="22"/>
                  <w:szCs w:val="22"/>
                  <w:lang w:val="de-DE"/>
                </w:rPr>
                <w:t>office@opeks.ua</w:t>
              </w:r>
            </w:hyperlink>
            <w:r w:rsidRPr="009300BB">
              <w:rPr>
                <w:sz w:val="22"/>
                <w:szCs w:val="22"/>
                <w:lang w:val="de-DE"/>
              </w:rPr>
              <w:t>;</w:t>
            </w:r>
          </w:p>
          <w:p w:rsidR="003F41CE" w:rsidRPr="00F2400C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de-DE"/>
              </w:rPr>
            </w:pPr>
            <w:r w:rsidRPr="009300BB">
              <w:rPr>
                <w:sz w:val="22"/>
                <w:szCs w:val="22"/>
                <w:lang w:val="de-DE"/>
              </w:rPr>
              <w:t xml:space="preserve">             </w:t>
            </w: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  <w:p w:rsidR="003F41CE" w:rsidRPr="006B189A" w:rsidRDefault="003F41CE" w:rsidP="00033EA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3F41CE" w:rsidRPr="00F2400C" w:rsidRDefault="003F41CE" w:rsidP="003F41CE">
      <w:pPr>
        <w:rPr>
          <w:sz w:val="20"/>
          <w:szCs w:val="20"/>
          <w:lang w:val="en-US"/>
        </w:rPr>
      </w:pPr>
    </w:p>
    <w:p w:rsidR="003F41CE" w:rsidRPr="003934D5" w:rsidRDefault="003F41CE" w:rsidP="003F41CE">
      <w:pPr>
        <w:rPr>
          <w:sz w:val="22"/>
          <w:szCs w:val="22"/>
        </w:rPr>
      </w:pPr>
      <w:r w:rsidRPr="003934D5">
        <w:rPr>
          <w:sz w:val="22"/>
          <w:szCs w:val="22"/>
        </w:rPr>
        <w:t>Заповніть вихідні дані в наступну таблицю:</w:t>
      </w:r>
    </w:p>
    <w:p w:rsidR="003F41CE" w:rsidRDefault="003F41CE" w:rsidP="003F41CE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777"/>
        <w:gridCol w:w="1526"/>
        <w:gridCol w:w="76"/>
        <w:gridCol w:w="1435"/>
        <w:gridCol w:w="1715"/>
      </w:tblGrid>
      <w:tr w:rsidR="003F41CE" w:rsidRPr="0010526D" w:rsidTr="00F10015">
        <w:tc>
          <w:tcPr>
            <w:tcW w:w="1609" w:type="dxa"/>
            <w:vMerge w:val="restart"/>
          </w:tcPr>
          <w:p w:rsidR="003F41CE" w:rsidRPr="0010526D" w:rsidRDefault="003F41CE" w:rsidP="00033EAC">
            <w:pPr>
              <w:rPr>
                <w:b/>
              </w:rPr>
            </w:pPr>
            <w:r w:rsidRPr="0010526D">
              <w:rPr>
                <w:b/>
              </w:rPr>
              <w:t>середа</w:t>
            </w:r>
          </w:p>
        </w:tc>
        <w:tc>
          <w:tcPr>
            <w:tcW w:w="3777" w:type="dxa"/>
            <w:vAlign w:val="center"/>
          </w:tcPr>
          <w:p w:rsidR="003F41CE" w:rsidRPr="0010526D" w:rsidRDefault="003F41CE" w:rsidP="00033EAC">
            <w:r w:rsidRPr="0010526D">
              <w:t>Найменування</w:t>
            </w:r>
          </w:p>
        </w:tc>
        <w:tc>
          <w:tcPr>
            <w:tcW w:w="4752" w:type="dxa"/>
            <w:gridSpan w:val="4"/>
            <w:vAlign w:val="center"/>
          </w:tcPr>
          <w:p w:rsidR="003F41CE" w:rsidRPr="0010526D" w:rsidRDefault="003F41CE" w:rsidP="00033EAC"/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3777" w:type="dxa"/>
            <w:vAlign w:val="center"/>
          </w:tcPr>
          <w:p w:rsidR="003F41CE" w:rsidRPr="0010526D" w:rsidRDefault="003F41CE" w:rsidP="00033EAC">
            <w:r w:rsidRPr="0010526D">
              <w:t>Формула</w:t>
            </w:r>
          </w:p>
        </w:tc>
        <w:tc>
          <w:tcPr>
            <w:tcW w:w="4752" w:type="dxa"/>
            <w:gridSpan w:val="4"/>
            <w:vAlign w:val="center"/>
          </w:tcPr>
          <w:p w:rsidR="003F41CE" w:rsidRPr="0010526D" w:rsidRDefault="003F41CE" w:rsidP="00033EAC"/>
        </w:tc>
      </w:tr>
      <w:tr w:rsidR="003F41CE" w:rsidRPr="0010526D" w:rsidTr="00F10015">
        <w:trPr>
          <w:trHeight w:val="283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3777" w:type="dxa"/>
            <w:vAlign w:val="center"/>
          </w:tcPr>
          <w:p w:rsidR="003F41CE" w:rsidRPr="0010526D" w:rsidRDefault="003F41CE" w:rsidP="00033EAC">
            <w:r w:rsidRPr="0010526D">
              <w:t>Агрегатний стан</w:t>
            </w:r>
          </w:p>
        </w:tc>
        <w:tc>
          <w:tcPr>
            <w:tcW w:w="1526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газ</w:t>
            </w:r>
          </w:p>
        </w:tc>
        <w:tc>
          <w:tcPr>
            <w:tcW w:w="1511" w:type="dxa"/>
            <w:gridSpan w:val="2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пар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рідина</w:t>
            </w: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Молекулярний вага M газу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Показник адіабати До газу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3F41CE" w:rsidP="00033EAC">
            <w:r w:rsidRPr="0010526D">
              <w:t>Коефф.сжатія реального газу Z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5A679B" w:rsidP="00033EAC">
            <w:r>
              <w:t xml:space="preserve">Плотностьжідкості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5A679B" w:rsidP="00033EAC">
            <w:r>
              <w:t xml:space="preserve">В'язкість рідини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436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5A679B" w:rsidP="00033EAC">
            <w:r>
              <w:t xml:space="preserve">Необхідний масова витрата </w:t>
            </w:r>
            <w:r w:rsidR="003F41CE" w:rsidRPr="0010526D">
              <w:t xml:space="preserve"> або</w:t>
            </w:r>
          </w:p>
          <w:p w:rsidR="003F41CE" w:rsidRPr="0010526D" w:rsidRDefault="005A679B" w:rsidP="00033EAC">
            <w:r>
              <w:t xml:space="preserve">Необхідний об'ємний витрата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274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  <w:vAlign w:val="center"/>
          </w:tcPr>
          <w:p w:rsidR="003F41CE" w:rsidRPr="0010526D" w:rsidRDefault="005A679B" w:rsidP="00033EAC">
            <w:r>
              <w:t xml:space="preserve">Температура скидання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346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5379" w:type="dxa"/>
            <w:gridSpan w:val="3"/>
            <w:vAlign w:val="center"/>
          </w:tcPr>
          <w:p w:rsidR="003F41CE" w:rsidRPr="0010526D" w:rsidRDefault="003F41CE" w:rsidP="00033EAC">
            <w:r w:rsidRPr="0010526D">
              <w:t>Температ</w:t>
            </w:r>
            <w:r w:rsidR="005A679B">
              <w:t xml:space="preserve">ура навколишнього середовища </w:t>
            </w:r>
          </w:p>
        </w:tc>
        <w:tc>
          <w:tcPr>
            <w:tcW w:w="1435" w:type="dxa"/>
            <w:vAlign w:val="center"/>
          </w:tcPr>
          <w:p w:rsidR="003F41CE" w:rsidRPr="0010526D" w:rsidRDefault="003F41CE" w:rsidP="00033EAC">
            <w:r w:rsidRPr="0010526D">
              <w:t xml:space="preserve">від  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rPr>
                <w:sz w:val="22"/>
                <w:szCs w:val="22"/>
              </w:rPr>
            </w:pPr>
            <w:r w:rsidRPr="0010526D">
              <w:rPr>
                <w:sz w:val="22"/>
                <w:szCs w:val="22"/>
              </w:rPr>
              <w:t xml:space="preserve">до  </w:t>
            </w:r>
          </w:p>
        </w:tc>
      </w:tr>
      <w:tr w:rsidR="003F41CE" w:rsidRPr="0010526D" w:rsidTr="00F10015">
        <w:tc>
          <w:tcPr>
            <w:tcW w:w="1609" w:type="dxa"/>
            <w:vMerge w:val="restart"/>
          </w:tcPr>
          <w:p w:rsidR="003F41CE" w:rsidRPr="00F24938" w:rsidRDefault="003F41CE" w:rsidP="00033EAC">
            <w:pPr>
              <w:rPr>
                <w:b/>
              </w:rPr>
            </w:pPr>
            <w:r w:rsidRPr="00F24938">
              <w:rPr>
                <w:b/>
              </w:rPr>
              <w:t>тиску</w:t>
            </w:r>
          </w:p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>Номінальний тиск Ру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5A679B" w:rsidP="00033EAC">
            <w:r>
              <w:t xml:space="preserve">Робочий тиск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5A679B" w:rsidP="00033EAC">
            <w:r>
              <w:t xml:space="preserve">Установче тиск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rPr>
          <w:trHeight w:val="283"/>
        </w:trPr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>Додає</w:t>
            </w:r>
            <w:r w:rsidR="005A679B">
              <w:t xml:space="preserve">ться (постійне) зворотне тиск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  <w:tr w:rsidR="003F41CE" w:rsidRPr="0010526D" w:rsidTr="00F10015">
        <w:tc>
          <w:tcPr>
            <w:tcW w:w="1609" w:type="dxa"/>
            <w:vMerge/>
          </w:tcPr>
          <w:p w:rsidR="003F41CE" w:rsidRPr="0010526D" w:rsidRDefault="003F41CE" w:rsidP="00033EAC"/>
        </w:tc>
        <w:tc>
          <w:tcPr>
            <w:tcW w:w="6814" w:type="dxa"/>
            <w:gridSpan w:val="4"/>
          </w:tcPr>
          <w:p w:rsidR="003F41CE" w:rsidRPr="0010526D" w:rsidRDefault="003F41CE" w:rsidP="00033EAC">
            <w:r w:rsidRPr="0010526D">
              <w:t>Ство</w:t>
            </w:r>
            <w:r w:rsidR="005A679B">
              <w:t xml:space="preserve">рюване (змінне) зворотне тиск </w:t>
            </w:r>
          </w:p>
        </w:tc>
        <w:tc>
          <w:tcPr>
            <w:tcW w:w="1715" w:type="dxa"/>
            <w:vAlign w:val="center"/>
          </w:tcPr>
          <w:p w:rsidR="003F41CE" w:rsidRPr="0010526D" w:rsidRDefault="003F41CE" w:rsidP="00033E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41CE" w:rsidRDefault="003F41CE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Default="0010526D"/>
    <w:p w:rsidR="0010526D" w:rsidRPr="0010526D" w:rsidRDefault="00105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127"/>
        <w:gridCol w:w="1605"/>
        <w:gridCol w:w="1558"/>
        <w:gridCol w:w="1385"/>
        <w:gridCol w:w="1722"/>
      </w:tblGrid>
      <w:tr w:rsidR="003F41CE" w:rsidRPr="0010526D" w:rsidTr="00D9237B">
        <w:tc>
          <w:tcPr>
            <w:tcW w:w="1741" w:type="dxa"/>
            <w:vMerge w:val="restart"/>
          </w:tcPr>
          <w:p w:rsidR="003F41CE" w:rsidRPr="00F10015" w:rsidRDefault="003F41CE" w:rsidP="00033EAC">
            <w:pPr>
              <w:rPr>
                <w:b/>
              </w:rPr>
            </w:pPr>
            <w:r w:rsidRPr="00F10015">
              <w:rPr>
                <w:b/>
              </w:rPr>
              <w:t>конструкція клапана</w:t>
            </w:r>
          </w:p>
          <w:p w:rsidR="003F41CE" w:rsidRPr="0010526D" w:rsidRDefault="003F41CE" w:rsidP="00033EAC"/>
        </w:tc>
        <w:tc>
          <w:tcPr>
            <w:tcW w:w="6675" w:type="dxa"/>
            <w:gridSpan w:val="4"/>
          </w:tcPr>
          <w:p w:rsidR="003F41CE" w:rsidRPr="0010526D" w:rsidRDefault="003F41CE" w:rsidP="00033EAC">
            <w:r w:rsidRPr="0010526D">
              <w:t>кількість</w:t>
            </w:r>
          </w:p>
        </w:tc>
        <w:tc>
          <w:tcPr>
            <w:tcW w:w="1722" w:type="dxa"/>
          </w:tcPr>
          <w:p w:rsidR="003F41CE" w:rsidRPr="0010526D" w:rsidRDefault="003F41CE" w:rsidP="00033EAC">
            <w:pPr>
              <w:jc w:val="center"/>
            </w:pP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Розмір номінальний DN</w:t>
            </w:r>
          </w:p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Вхід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вихід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Тиск номінальне PN</w:t>
            </w:r>
          </w:p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Вхід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вихід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 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Форма фланцевого приєднання</w:t>
            </w:r>
          </w:p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Вхід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2943" w:type="dxa"/>
            <w:gridSpan w:val="2"/>
            <w:vAlign w:val="center"/>
          </w:tcPr>
          <w:p w:rsidR="003F41CE" w:rsidRPr="0010526D" w:rsidRDefault="003F41CE" w:rsidP="00033EAC">
            <w:r w:rsidRPr="0010526D">
              <w:t>вихід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 xml:space="preserve">  </w:t>
            </w:r>
          </w:p>
        </w:tc>
      </w:tr>
      <w:tr w:rsidR="003F41CE" w:rsidRPr="0010526D" w:rsidTr="00D9237B">
        <w:trPr>
          <w:trHeight w:val="274"/>
        </w:trPr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3F41CE" w:rsidRPr="0010526D" w:rsidRDefault="003F41CE" w:rsidP="00033EAC">
            <w:r w:rsidRPr="0010526D">
              <w:t>приєднання</w:t>
            </w:r>
          </w:p>
        </w:tc>
        <w:tc>
          <w:tcPr>
            <w:tcW w:w="1558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фланцеве</w:t>
            </w:r>
          </w:p>
        </w:tc>
        <w:tc>
          <w:tcPr>
            <w:tcW w:w="1385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Приварка</w:t>
            </w:r>
          </w:p>
        </w:tc>
        <w:tc>
          <w:tcPr>
            <w:tcW w:w="1722" w:type="dxa"/>
            <w:vAlign w:val="center"/>
          </w:tcPr>
          <w:p w:rsidR="003F41CE" w:rsidRPr="0010526D" w:rsidRDefault="003F41CE" w:rsidP="00033EAC">
            <w:pPr>
              <w:jc w:val="center"/>
            </w:pPr>
            <w:r w:rsidRPr="0010526D">
              <w:t>різьбове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 w:val="restart"/>
          </w:tcPr>
          <w:p w:rsidR="003F41CE" w:rsidRPr="0010526D" w:rsidRDefault="003F41CE" w:rsidP="00033EAC">
            <w:r w:rsidRPr="0010526D">
              <w:t>матеріали</w:t>
            </w:r>
          </w:p>
        </w:tc>
        <w:tc>
          <w:tcPr>
            <w:tcW w:w="1558" w:type="dxa"/>
          </w:tcPr>
          <w:p w:rsidR="003F41CE" w:rsidRPr="0010526D" w:rsidRDefault="003F41CE" w:rsidP="00033EAC">
            <w:r w:rsidRPr="0010526D">
              <w:t>корпус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1558" w:type="dxa"/>
          </w:tcPr>
          <w:p w:rsidR="003F41CE" w:rsidRPr="0010526D" w:rsidRDefault="003F41CE" w:rsidP="00033EAC">
            <w:r w:rsidRPr="0010526D">
              <w:t>сідло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1558" w:type="dxa"/>
          </w:tcPr>
          <w:p w:rsidR="003F41CE" w:rsidRPr="0010526D" w:rsidRDefault="003F41CE" w:rsidP="00033EAC">
            <w:r w:rsidRPr="0010526D">
              <w:t>Диск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3732" w:type="dxa"/>
            <w:gridSpan w:val="2"/>
            <w:vMerge/>
          </w:tcPr>
          <w:p w:rsidR="003F41CE" w:rsidRPr="0010526D" w:rsidRDefault="003F41CE" w:rsidP="00033EAC"/>
        </w:tc>
        <w:tc>
          <w:tcPr>
            <w:tcW w:w="1558" w:type="dxa"/>
          </w:tcPr>
          <w:p w:rsidR="003F41CE" w:rsidRPr="0010526D" w:rsidRDefault="003F41CE" w:rsidP="00033EAC">
            <w:r w:rsidRPr="0010526D">
              <w:t>пружина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 w:val="restart"/>
          </w:tcPr>
          <w:p w:rsidR="003F41CE" w:rsidRPr="0010526D" w:rsidRDefault="003F41CE" w:rsidP="00033EAC">
            <w:r w:rsidRPr="0010526D">
              <w:t>Приладдя</w:t>
            </w:r>
          </w:p>
        </w:tc>
        <w:tc>
          <w:tcPr>
            <w:tcW w:w="1605" w:type="dxa"/>
          </w:tcPr>
          <w:p w:rsidR="003F41CE" w:rsidRPr="0010526D" w:rsidRDefault="003F41CE" w:rsidP="00033EAC">
            <w:r w:rsidRPr="0010526D">
              <w:t>пристрій підриву</w:t>
            </w:r>
          </w:p>
        </w:tc>
        <w:tc>
          <w:tcPr>
            <w:tcW w:w="1558" w:type="dxa"/>
          </w:tcPr>
          <w:p w:rsidR="003F41CE" w:rsidRPr="0010526D" w:rsidRDefault="003F41CE" w:rsidP="00033EAC">
            <w:r w:rsidRPr="0010526D">
              <w:t>ковпак H2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важіль H3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Герметичний важіль H4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сильфон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Так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немає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опалювальна сорочка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Так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немає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Інша [розділ №13 повного каталогу]</w:t>
            </w:r>
          </w:p>
        </w:tc>
        <w:tc>
          <w:tcPr>
            <w:tcW w:w="3107" w:type="dxa"/>
            <w:gridSpan w:val="2"/>
          </w:tcPr>
          <w:p w:rsidR="003F41CE" w:rsidRPr="0010526D" w:rsidRDefault="003F41CE" w:rsidP="00033EAC"/>
          <w:p w:rsidR="003F41CE" w:rsidRPr="0010526D" w:rsidRDefault="003F41CE" w:rsidP="00033EAC"/>
          <w:p w:rsidR="003F41CE" w:rsidRPr="0010526D" w:rsidRDefault="003F41CE" w:rsidP="00033EAC"/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відповідні фланці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Так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немає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кріпильні деталі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Так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немає</w:t>
            </w:r>
          </w:p>
        </w:tc>
      </w:tr>
      <w:tr w:rsidR="003F41CE" w:rsidRPr="0010526D" w:rsidTr="00D9237B">
        <w:tc>
          <w:tcPr>
            <w:tcW w:w="1741" w:type="dxa"/>
            <w:vMerge/>
          </w:tcPr>
          <w:p w:rsidR="003F41CE" w:rsidRPr="0010526D" w:rsidRDefault="003F41CE" w:rsidP="00033EAC"/>
        </w:tc>
        <w:tc>
          <w:tcPr>
            <w:tcW w:w="2127" w:type="dxa"/>
            <w:vMerge/>
          </w:tcPr>
          <w:p w:rsidR="003F41CE" w:rsidRPr="0010526D" w:rsidRDefault="003F41CE" w:rsidP="00033EAC"/>
        </w:tc>
        <w:tc>
          <w:tcPr>
            <w:tcW w:w="3163" w:type="dxa"/>
            <w:gridSpan w:val="2"/>
          </w:tcPr>
          <w:p w:rsidR="003F41CE" w:rsidRPr="0010526D" w:rsidRDefault="003F41CE" w:rsidP="00033EAC">
            <w:r w:rsidRPr="0010526D">
              <w:t>прокладка</w:t>
            </w:r>
          </w:p>
        </w:tc>
        <w:tc>
          <w:tcPr>
            <w:tcW w:w="1385" w:type="dxa"/>
          </w:tcPr>
          <w:p w:rsidR="003F41CE" w:rsidRPr="0010526D" w:rsidRDefault="003F41CE" w:rsidP="00033EAC">
            <w:r w:rsidRPr="0010526D">
              <w:t xml:space="preserve">Так </w:t>
            </w:r>
          </w:p>
        </w:tc>
        <w:tc>
          <w:tcPr>
            <w:tcW w:w="1722" w:type="dxa"/>
          </w:tcPr>
          <w:p w:rsidR="003F41CE" w:rsidRPr="0010526D" w:rsidRDefault="003F41CE" w:rsidP="00033EAC">
            <w:r w:rsidRPr="0010526D">
              <w:t>немає</w:t>
            </w:r>
          </w:p>
        </w:tc>
      </w:tr>
      <w:tr w:rsidR="003F41CE" w:rsidRPr="0010526D" w:rsidTr="009B5AD7">
        <w:trPr>
          <w:trHeight w:val="2835"/>
        </w:trPr>
        <w:tc>
          <w:tcPr>
            <w:tcW w:w="1741" w:type="dxa"/>
          </w:tcPr>
          <w:p w:rsidR="003F41CE" w:rsidRPr="0010526D" w:rsidRDefault="003F41CE" w:rsidP="00033EAC">
            <w:r w:rsidRPr="0010526D">
              <w:t>Примітки</w:t>
            </w:r>
          </w:p>
        </w:tc>
        <w:tc>
          <w:tcPr>
            <w:tcW w:w="8397" w:type="dxa"/>
            <w:gridSpan w:val="5"/>
          </w:tcPr>
          <w:p w:rsidR="003F41CE" w:rsidRPr="0010526D" w:rsidRDefault="003F41CE" w:rsidP="00033EAC"/>
        </w:tc>
      </w:tr>
    </w:tbl>
    <w:p w:rsidR="003F41CE" w:rsidRDefault="003F41CE"/>
    <w:sectPr w:rsidR="003F41CE" w:rsidSect="008A081F">
      <w:headerReference w:type="default" r:id="rId9"/>
      <w:pgSz w:w="11906" w:h="16838"/>
      <w:pgMar w:top="720" w:right="991" w:bottom="720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3B" w:rsidRDefault="0058093B" w:rsidP="00FB76D0">
      <w:r>
        <w:separator/>
      </w:r>
    </w:p>
  </w:endnote>
  <w:endnote w:type="continuationSeparator" w:id="0">
    <w:p w:rsidR="0058093B" w:rsidRDefault="0058093B" w:rsidP="00F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3B" w:rsidRDefault="0058093B" w:rsidP="00FB76D0">
      <w:r>
        <w:separator/>
      </w:r>
    </w:p>
  </w:footnote>
  <w:footnote w:type="continuationSeparator" w:id="0">
    <w:p w:rsidR="0058093B" w:rsidRDefault="0058093B" w:rsidP="00FB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D0" w:rsidRDefault="00FB76D0" w:rsidP="00FB76D0">
    <w:pPr>
      <w:pStyle w:val="a3"/>
      <w:jc w:val="center"/>
    </w:pPr>
    <w:r>
      <w:rPr>
        <w:noProof/>
      </w:rPr>
      <w:drawing>
        <wp:inline distT="0" distB="0" distL="0" distR="0" wp14:anchorId="4AB4D8A3" wp14:editId="16E7BB89">
          <wp:extent cx="18288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6D0" w:rsidRDefault="00FB76D0" w:rsidP="00FB76D0">
    <w:pPr>
      <w:pStyle w:val="a3"/>
      <w:jc w:val="center"/>
    </w:pPr>
  </w:p>
  <w:p w:rsidR="00FB76D0" w:rsidRDefault="00FB76D0" w:rsidP="00FB76D0">
    <w:pPr>
      <w:pStyle w:val="a3"/>
      <w:jc w:val="center"/>
    </w:pPr>
    <w:r>
      <w:rPr>
        <w:noProof/>
      </w:rPr>
      <w:drawing>
        <wp:inline distT="0" distB="0" distL="0" distR="0" wp14:anchorId="531233D6" wp14:editId="7C5B7400">
          <wp:extent cx="5857875" cy="371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8"/>
    <w:rsid w:val="0010526D"/>
    <w:rsid w:val="002F2190"/>
    <w:rsid w:val="00356798"/>
    <w:rsid w:val="003F41CE"/>
    <w:rsid w:val="0058093B"/>
    <w:rsid w:val="005A679B"/>
    <w:rsid w:val="008A081F"/>
    <w:rsid w:val="009B5AD7"/>
    <w:rsid w:val="00D9237B"/>
    <w:rsid w:val="00E820BA"/>
    <w:rsid w:val="00F10015"/>
    <w:rsid w:val="00F2400C"/>
    <w:rsid w:val="00F24938"/>
    <w:rsid w:val="00F3449C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CE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6D0"/>
  </w:style>
  <w:style w:type="paragraph" w:styleId="a5">
    <w:name w:val="footer"/>
    <w:basedOn w:val="a"/>
    <w:link w:val="a6"/>
    <w:uiPriority w:val="99"/>
    <w:unhideWhenUsed/>
    <w:rsid w:val="00FB7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6D0"/>
  </w:style>
  <w:style w:type="paragraph" w:styleId="a7">
    <w:name w:val="Balloon Text"/>
    <w:basedOn w:val="a"/>
    <w:link w:val="a8"/>
    <w:uiPriority w:val="99"/>
    <w:semiHidden/>
    <w:unhideWhenUsed/>
    <w:rsid w:val="00FB7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F41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CE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6D0"/>
  </w:style>
  <w:style w:type="paragraph" w:styleId="a5">
    <w:name w:val="footer"/>
    <w:basedOn w:val="a"/>
    <w:link w:val="a6"/>
    <w:uiPriority w:val="99"/>
    <w:unhideWhenUsed/>
    <w:rsid w:val="00FB7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6D0"/>
  </w:style>
  <w:style w:type="paragraph" w:styleId="a7">
    <w:name w:val="Balloon Text"/>
    <w:basedOn w:val="a"/>
    <w:link w:val="a8"/>
    <w:uiPriority w:val="99"/>
    <w:semiHidden/>
    <w:unhideWhenUsed/>
    <w:rsid w:val="00FB7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F41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eks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ks.ener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1</cp:lastModifiedBy>
  <cp:revision>12</cp:revision>
  <dcterms:created xsi:type="dcterms:W3CDTF">2017-03-28T12:57:00Z</dcterms:created>
  <dcterms:modified xsi:type="dcterms:W3CDTF">2019-02-11T13:16:00Z</dcterms:modified>
</cp:coreProperties>
</file>